
<file path=[Content_Types].xml><?xml version="1.0" encoding="utf-8"?>
<Types xmlns="http://schemas.openxmlformats.org/package/2006/content-types">
  <Default ContentType="application/vnd.openxmlformats-officedocument.obfuscatedFont" Extension="odttf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>
  <w:body>
    <w:p>
      <w:pPr>
        <w:spacing w:after="120" w:before="120"/>
        <w:jc w:val="start"/>
      </w:pPr>
      <w:r>
        <w:drawing>
          <wp:inline distT="0" distR="0" distB="0" distL="0">
            <wp:extent cx="1859367" cy="857653"/>
            <wp:docPr id="0" name="Drawing 0" descr="c633819e65c9b8213a4272ce9282ac86.pn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c633819e65c9b8213a4272ce9282ac86.png"/>
                    <pic:cNvPicPr>
                      <a:picLocks noChangeAspect="true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flipH="false" flipV="false">
                      <a:off x="0" y="0"/>
                      <a:ext cx="1859367" cy="857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20" w:before="120" w:line="240" w:lineRule="auto"/>
        <w:ind w:firstLine="0" w:start="0"/>
        <w:jc w:val="center"/>
      </w:pPr>
      <w:r>
        <w:rPr>
          <w:rFonts w:ascii="Arimo" w:hAnsi="Arimo" w:cs="Arimo" w:eastAsia="Arimo"/>
          <w:color w:val="000000"/>
          <w:sz w:val="52"/>
          <w:szCs w:val="52"/>
        </w:rPr>
        <w:t>How to Renew Your Accommodations</w:t>
      </w:r>
      <w:r>
        <w:rPr>
          <w:rFonts w:ascii="Arimo" w:hAnsi="Arimo" w:cs="Arimo" w:eastAsia="Arimo"/>
          <w:color w:val="000000"/>
          <w:sz w:val="52"/>
          <w:szCs w:val="52"/>
        </w:rPr>
        <w:t xml:space="preserve">
</w:t>
      </w:r>
    </w:p>
    <w:p>
      <w:pPr>
        <w:spacing w:after="120" w:before="120" w:line="240" w:lineRule="auto"/>
        <w:ind w:firstLine="0" w:start="0"/>
        <w:jc w:val="center"/>
      </w:pPr>
      <w:r>
        <w:rPr>
          <w:rFonts w:ascii="Arimo" w:hAnsi="Arimo" w:cs="Arimo" w:eastAsia="Arimo"/>
          <w:color w:val="000000"/>
          <w:sz w:val="24"/>
          <w:szCs w:val="24"/>
        </w:rPr>
        <w:t>(Returning Applicants Only)</w:t>
      </w:r>
      <w:r>
        <w:rPr>
          <w:rFonts w:ascii="Arimo" w:hAnsi="Arimo" w:cs="Arimo" w:eastAsia="Arimo"/>
          <w:color w:val="000000"/>
          <w:sz w:val="24"/>
          <w:szCs w:val="24"/>
        </w:rPr>
        <w:t xml:space="preserve"> </w:t>
      </w:r>
      <w:r>
        <w:rPr>
          <w:rFonts w:ascii="Arimo" w:hAnsi="Arimo" w:cs="Arimo" w:eastAsia="Arimo"/>
          <w:color w:val="000000"/>
          <w:sz w:val="52"/>
          <w:szCs w:val="52"/>
        </w:rPr>
        <w:t xml:space="preserve">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pBdr>
          <w:bottom w:val="single" w:color="bfc3c8" w:sz="6"/>
        </w:pBdr>
        <w:spacing w:after="120" w:before="120" w:line="0" w:lineRule="auto"/>
      </w:pPr>
    </w:p>
    <w:p>
      <w:pPr>
        <w:spacing w:after="120" w:before="120" w:line="336" w:lineRule="auto"/>
        <w:ind w:firstLine="0" w:start="0"/>
        <w:jc w:val="start"/>
      </w:pP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tbl>
      <w:tblPr>
        <w:tblW w:w="9360" w:type="dxa"/>
        <w:tblBorders>
          <w:top w:val="single" w:color="dbdbdb" w:sz="12"/>
          <w:start w:color="dbdbdb" w:sz="12" w:val="single"/>
          <w:left w:val="single"/>
          <w:bottom w:val="single" w:color="dbdbdb" w:sz="12"/>
          <w:end w:color="dbdbdb" w:sz="12" w:val="single"/>
          <w:right w:val="single"/>
          <w:insideH w:val="single" w:color="dbdbdb" w:sz="12"/>
          <w:insideV w:val="single" w:color="dbdbdb" w:sz="12"/>
        </w:tblBorders>
      </w:tblPr>
      <w:tblGrid>
        <w:gridCol w:w="227"/>
        <w:gridCol w:w="7004"/>
        <w:gridCol w:w="2128"/>
      </w:tblGrid>
      <w:tr>
        <w:tc>
          <w:tcPr>
            <w:tcW w:w="227" w:type="dxa"/>
            <w:tcMar>
              <w:top w:w="180"/>
              <w:start w:w="180"/>
              <w:bottom w:w="180"/>
              <w:end w:w="180"/>
            </w:tcMar>
          </w:tcPr>
          <w:p>
            <w:pPr>
              <w:spacing w:after="120" w:before="120" w:line="336" w:lineRule="auto"/>
              <w:ind w:firstLine="0" w:start="0"/>
              <w:jc w:val="start"/>
            </w:pPr>
            <w:r>
              <w:rPr>
                <w:rFonts w:ascii="Arimo" w:hAnsi="Arimo" w:cs="Arimo" w:eastAsia="Arimo"/>
                <w:color w:val="000000"/>
                <w:sz w:val="24"/>
                <w:szCs w:val="24"/>
              </w:rPr>
              <w:t xml:space="preserve">
</w:t>
            </w:r>
          </w:p>
        </w:tc>
        <w:tc>
          <w:tcPr>
            <w:tcW w:w="7004" w:type="dxa"/>
            <w:tcMar>
              <w:top w:w="180"/>
              <w:start w:w="180"/>
              <w:bottom w:w="180"/>
              <w:end w:w="180"/>
            </w:tcMar>
          </w:tcPr>
          <w:p>
            <w:pPr>
              <w:spacing w:after="120" w:before="120" w:line="336" w:lineRule="auto"/>
              <w:ind w:firstLine="0" w:start="0"/>
              <w:jc w:val="center"/>
            </w:pPr>
            <w:r>
              <w:rPr>
                <w:rFonts w:ascii="Arimo Bold" w:hAnsi="Arimo Bold" w:cs="Arimo Bold" w:eastAsia="Arimo Bold"/>
                <w:b/>
                <w:bCs/>
                <w:color w:val="000000"/>
                <w:sz w:val="22"/>
                <w:szCs w:val="22"/>
              </w:rPr>
              <w:t xml:space="preserve">Instructions </w:t>
            </w:r>
            <w:r>
              <w:rPr>
                <w:rFonts w:ascii="Arimo Bold" w:hAnsi="Arimo Bold" w:cs="Arimo Bold" w:eastAsia="Arimo Bold"/>
                <w:b/>
                <w:bCs/>
                <w:color w:val="000000"/>
                <w:sz w:val="22"/>
                <w:szCs w:val="22"/>
              </w:rPr>
              <w:t xml:space="preserve">
</w:t>
            </w:r>
          </w:p>
        </w:tc>
        <w:tc>
          <w:tcPr>
            <w:tcW w:w="2128" w:type="dxa"/>
            <w:tcMar>
              <w:top w:w="180"/>
              <w:start w:w="180"/>
              <w:bottom w:w="180"/>
              <w:end w:w="180"/>
            </w:tcMar>
          </w:tcPr>
          <w:p>
            <w:pPr>
              <w:spacing w:after="120" w:before="120" w:line="336" w:lineRule="auto"/>
              <w:ind w:firstLine="0" w:start="0"/>
              <w:jc w:val="center"/>
            </w:pPr>
            <w:r>
              <w:rPr>
                <w:rFonts w:ascii="Arimo Bold" w:hAnsi="Arimo Bold" w:cs="Arimo Bold" w:eastAsia="Arimo Bold"/>
                <w:b/>
                <w:bCs/>
                <w:color w:val="000000"/>
                <w:sz w:val="22"/>
                <w:szCs w:val="22"/>
              </w:rPr>
              <w:t>Notes</w:t>
            </w:r>
            <w:r>
              <w:rPr>
                <w:rFonts w:ascii="Arimo Bold" w:hAnsi="Arimo Bold" w:cs="Arimo Bold" w:eastAsia="Arimo Bold"/>
                <w:b/>
                <w:bCs/>
                <w:color w:val="000000"/>
                <w:sz w:val="22"/>
                <w:szCs w:val="22"/>
              </w:rPr>
              <w:t xml:space="preserve">
</w:t>
            </w:r>
          </w:p>
        </w:tc>
      </w:tr>
      <w:tr>
        <w:tc>
          <w:tcPr>
            <w:tcW w:w="227" w:type="dxa"/>
            <w:tcMar>
              <w:top w:w="180"/>
              <w:start w:w="180"/>
              <w:bottom w:w="180"/>
              <w:end w:w="180"/>
            </w:tcMar>
          </w:tcPr>
          <w:p>
            <w:pPr>
              <w:spacing w:after="120" w:before="120" w:line="336" w:lineRule="auto"/>
              <w:ind w:firstLine="0" w:start="0"/>
              <w:jc w:val="start"/>
            </w:pPr>
            <w:r>
              <w:rPr>
                <w:rFonts w:ascii="Arimo" w:hAnsi="Arimo" w:cs="Arimo" w:eastAsia="Arimo"/>
                <w:color w:val="000000"/>
                <w:sz w:val="24"/>
                <w:szCs w:val="24"/>
              </w:rPr>
              <w:t xml:space="preserve">1
</w:t>
            </w:r>
          </w:p>
        </w:tc>
        <w:tc>
          <w:tcPr>
            <w:tcW w:w="7004" w:type="dxa"/>
            <w:tcMar>
              <w:top w:w="180"/>
              <w:start w:w="180"/>
              <w:bottom w:w="180"/>
              <w:end w:w="180"/>
            </w:tcMar>
          </w:tcPr>
          <w:p>
            <w:pPr>
              <w:spacing w:after="120" w:before="120" w:line="336" w:lineRule="auto"/>
              <w:ind w:firstLine="0" w:start="0"/>
              <w:jc w:val="start"/>
            </w:pPr>
            <w:r>
              <w:rPr>
                <w:rFonts w:ascii="Arimo" w:hAnsi="Arimo" w:cs="Arimo" w:eastAsia="Arimo"/>
                <w:color w:val="000000"/>
                <w:sz w:val="22"/>
                <w:szCs w:val="22"/>
              </w:rPr>
              <w:t xml:space="preserve">Login to Accommodate </w:t>
            </w:r>
            <w:r>
              <w:rPr>
                <w:rFonts w:ascii="Arimo" w:hAnsi="Arimo" w:cs="Arimo" w:eastAsia="Arimo"/>
                <w:color w:val="000000"/>
                <w:sz w:val="24"/>
                <w:szCs w:val="24"/>
              </w:rPr>
              <w:t xml:space="preserve"> </w:t>
              <w:br/>
            </w:r>
            <w:r>
              <w:rPr>
                <w:rFonts w:ascii="Arimo" w:hAnsi="Arimo" w:cs="Arimo" w:eastAsia="Arimo"/>
                <w:color w:val="000000"/>
                <w:sz w:val="24"/>
                <w:szCs w:val="24"/>
              </w:rPr>
              <w:t xml:space="preserve"> </w:t>
            </w:r>
            <w:hyperlink r:id="rId4">
              <w:r>
                <w:rPr>
                  <w:rFonts w:ascii="Arimo" w:hAnsi="Arimo" w:cs="Arimo" w:eastAsia="Arimo"/>
                  <w:color w:val="1a62ff"/>
                  <w:sz w:val="24"/>
                  <w:szCs w:val="24"/>
                  <w:u w:val="single" w:color="1a62ff"/>
                </w:rPr>
                <w:t>https://coppin-accommodate.symplicity.com</w:t>
              </w:r>
            </w:hyperlink>
            <w:r>
              <w:rPr>
                <w:rFonts w:ascii="Arimo" w:hAnsi="Arimo" w:cs="Arimo" w:eastAsia="Arimo"/>
                <w:color w:val="000000"/>
                <w:sz w:val="22"/>
                <w:szCs w:val="22"/>
              </w:rPr>
              <w:t xml:space="preserve">
</w:t>
            </w:r>
          </w:p>
        </w:tc>
        <w:tc>
          <w:tcPr>
            <w:tcW w:w="2128" w:type="dxa"/>
            <w:tcMar>
              <w:top w:w="180"/>
              <w:start w:w="180"/>
              <w:bottom w:w="180"/>
              <w:end w:w="180"/>
            </w:tcMar>
          </w:tcPr>
          <w:p>
            <w:pPr>
              <w:spacing w:after="120" w:before="120" w:line="336" w:lineRule="auto"/>
              <w:ind w:firstLine="0" w:start="0"/>
              <w:jc w:val="start"/>
            </w:pPr>
            <w:r>
              <w:rPr>
                <w:rFonts w:ascii="Arimo" w:hAnsi="Arimo" w:cs="Arimo" w:eastAsia="Arimo"/>
                <w:color w:val="000000"/>
                <w:sz w:val="22"/>
                <w:szCs w:val="22"/>
              </w:rPr>
              <w:t>Use your Coppin Credentials</w:t>
            </w:r>
            <w:r>
              <w:rPr>
                <w:rFonts w:ascii="Arimo" w:hAnsi="Arimo" w:cs="Arimo" w:eastAsia="Arimo"/>
                <w:color w:val="000000"/>
                <w:sz w:val="24"/>
                <w:szCs w:val="24"/>
              </w:rPr>
              <w:t xml:space="preserve"> to login</w:t>
            </w:r>
            <w:r>
              <w:rPr>
                <w:rFonts w:ascii="Arimo" w:hAnsi="Arimo" w:cs="Arimo" w:eastAsia="Arimo"/>
                <w:color w:val="000000"/>
                <w:sz w:val="22"/>
                <w:szCs w:val="22"/>
              </w:rPr>
              <w:t xml:space="preserve">
</w:t>
            </w:r>
          </w:p>
        </w:tc>
      </w:tr>
      <w:tr>
        <w:tc>
          <w:tcPr>
            <w:tcW w:w="227" w:type="dxa"/>
            <w:tcMar>
              <w:top w:w="180"/>
              <w:start w:w="180"/>
              <w:bottom w:w="180"/>
              <w:end w:w="180"/>
            </w:tcMar>
          </w:tcPr>
          <w:p>
            <w:pPr>
              <w:spacing w:after="120" w:before="120" w:line="336" w:lineRule="auto"/>
              <w:ind w:firstLine="0" w:start="0"/>
              <w:jc w:val="start"/>
            </w:pPr>
            <w:r>
              <w:rPr>
                <w:rFonts w:ascii="Arimo" w:hAnsi="Arimo" w:cs="Arimo" w:eastAsia="Arimo"/>
                <w:color w:val="000000"/>
                <w:sz w:val="24"/>
                <w:szCs w:val="24"/>
              </w:rPr>
              <w:t>2</w:t>
            </w:r>
            <w:r>
              <w:rPr>
                <w:rFonts w:ascii="Arimo" w:hAnsi="Arimo" w:cs="Arimo" w:eastAsia="Arimo"/>
                <w:color w:val="000000"/>
                <w:sz w:val="24"/>
                <w:szCs w:val="24"/>
              </w:rPr>
              <w:t xml:space="preserve">
</w:t>
            </w:r>
          </w:p>
        </w:tc>
        <w:tc>
          <w:tcPr>
            <w:tcW w:w="7004" w:type="dxa"/>
            <w:tcMar>
              <w:top w:w="180"/>
              <w:start w:w="180"/>
              <w:bottom w:w="180"/>
              <w:end w:w="180"/>
            </w:tcMar>
          </w:tcPr>
          <w:p>
            <w:pPr>
              <w:spacing w:after="120" w:before="120" w:line="336" w:lineRule="auto"/>
              <w:ind w:firstLine="0" w:start="0"/>
              <w:jc w:val="start"/>
            </w:pPr>
            <w:r>
              <w:rPr>
                <w:rFonts w:ascii="Arimo" w:hAnsi="Arimo" w:cs="Arimo" w:eastAsia="Arimo"/>
                <w:color w:val="000000"/>
                <w:sz w:val="24"/>
                <w:szCs w:val="24"/>
              </w:rPr>
              <w:t>On the left side, select “Accommodation”</w:t>
            </w:r>
            <w:r>
              <w:rPr>
                <w:rFonts w:ascii="Arimo" w:hAnsi="Arimo" w:cs="Arimo" w:eastAsia="Arimo"/>
                <w:color w:val="000000"/>
                <w:sz w:val="24"/>
                <w:szCs w:val="24"/>
              </w:rPr>
              <w:t xml:space="preserve">
</w:t>
            </w:r>
          </w:p>
        </w:tc>
        <w:tc>
          <w:tcPr>
            <w:tcW w:w="2128" w:type="dxa"/>
            <w:tcMar>
              <w:top w:w="180"/>
              <w:start w:w="180"/>
              <w:bottom w:w="180"/>
              <w:end w:w="180"/>
            </w:tcMar>
          </w:tcPr>
          <w:p>
            <w:pPr>
              <w:spacing w:after="120" w:before="120" w:line="336" w:lineRule="auto"/>
              <w:ind w:firstLine="0" w:start="0"/>
              <w:jc w:val="start"/>
            </w:pPr>
            <w:r>
              <w:rPr>
                <w:rFonts w:ascii="Arimo" w:hAnsi="Arimo" w:cs="Arimo" w:eastAsia="Arimo"/>
                <w:color w:val="000000"/>
                <w:sz w:val="24"/>
                <w:szCs w:val="24"/>
              </w:rPr>
              <w:t xml:space="preserve">
</w:t>
            </w:r>
          </w:p>
        </w:tc>
      </w:tr>
      <w:tr>
        <w:tc>
          <w:tcPr>
            <w:tcW w:w="227" w:type="dxa"/>
            <w:tcMar>
              <w:top w:w="180"/>
              <w:start w:w="180"/>
              <w:bottom w:w="180"/>
              <w:end w:w="180"/>
            </w:tcMar>
          </w:tcPr>
          <w:p>
            <w:pPr>
              <w:spacing w:after="120" w:before="120" w:line="336" w:lineRule="auto"/>
              <w:ind w:firstLine="0" w:start="0"/>
              <w:jc w:val="start"/>
            </w:pPr>
            <w:r>
              <w:rPr>
                <w:rFonts w:ascii="Arimo" w:hAnsi="Arimo" w:cs="Arimo" w:eastAsia="Arimo"/>
                <w:color w:val="000000"/>
                <w:sz w:val="24"/>
                <w:szCs w:val="24"/>
              </w:rPr>
              <w:t>3</w:t>
            </w:r>
            <w:r>
              <w:rPr>
                <w:rFonts w:ascii="Arimo" w:hAnsi="Arimo" w:cs="Arimo" w:eastAsia="Arimo"/>
                <w:color w:val="000000"/>
                <w:sz w:val="24"/>
                <w:szCs w:val="24"/>
              </w:rPr>
              <w:t xml:space="preserve">
</w:t>
            </w:r>
          </w:p>
        </w:tc>
        <w:tc>
          <w:tcPr>
            <w:tcW w:w="7004" w:type="dxa"/>
            <w:tcMar>
              <w:top w:w="180"/>
              <w:start w:w="180"/>
              <w:bottom w:w="180"/>
              <w:end w:w="180"/>
            </w:tcMar>
          </w:tcPr>
          <w:p>
            <w:pPr>
              <w:spacing w:after="120" w:before="120" w:line="336" w:lineRule="auto"/>
              <w:ind w:firstLine="0" w:start="0"/>
              <w:jc w:val="start"/>
            </w:pPr>
            <w:r>
              <w:rPr>
                <w:rFonts w:ascii="Arimo" w:hAnsi="Arimo" w:cs="Arimo" w:eastAsia="Arimo"/>
                <w:color w:val="000000"/>
                <w:sz w:val="24"/>
                <w:szCs w:val="24"/>
              </w:rPr>
              <w:t>Select “Semester Request”</w:t>
            </w:r>
            <w:r>
              <w:rPr>
                <w:rFonts w:ascii="Arimo" w:hAnsi="Arimo" w:cs="Arimo" w:eastAsia="Arimo"/>
                <w:color w:val="000000"/>
                <w:sz w:val="24"/>
                <w:szCs w:val="24"/>
              </w:rPr>
              <w:t xml:space="preserve">
</w:t>
            </w:r>
          </w:p>
        </w:tc>
        <w:tc>
          <w:tcPr>
            <w:tcW w:w="2128" w:type="dxa"/>
            <w:tcMar>
              <w:top w:w="180"/>
              <w:start w:w="180"/>
              <w:bottom w:w="180"/>
              <w:end w:w="180"/>
            </w:tcMar>
          </w:tcPr>
          <w:p>
            <w:pPr>
              <w:spacing w:after="120" w:before="120" w:line="336" w:lineRule="auto"/>
              <w:ind w:firstLine="0" w:start="0"/>
              <w:jc w:val="start"/>
            </w:pPr>
            <w:r>
              <w:rPr>
                <w:rFonts w:ascii="Arimo" w:hAnsi="Arimo" w:cs="Arimo" w:eastAsia="Arimo"/>
                <w:color w:val="000000"/>
                <w:sz w:val="24"/>
                <w:szCs w:val="24"/>
              </w:rPr>
              <w:t xml:space="preserve">
</w:t>
            </w:r>
          </w:p>
        </w:tc>
      </w:tr>
      <w:tr>
        <w:tc>
          <w:tcPr>
            <w:tcW w:w="227" w:type="dxa"/>
            <w:tcMar>
              <w:top w:w="180"/>
              <w:start w:w="180"/>
              <w:bottom w:w="180"/>
              <w:end w:w="180"/>
            </w:tcMar>
          </w:tcPr>
          <w:p>
            <w:pPr>
              <w:spacing w:after="120" w:before="120" w:line="336" w:lineRule="auto"/>
              <w:ind w:firstLine="0" w:start="0"/>
              <w:jc w:val="start"/>
            </w:pPr>
            <w:r>
              <w:rPr>
                <w:rFonts w:ascii="Arimo" w:hAnsi="Arimo" w:cs="Arimo" w:eastAsia="Arimo"/>
                <w:color w:val="000000"/>
                <w:sz w:val="24"/>
                <w:szCs w:val="24"/>
              </w:rPr>
              <w:t>4</w:t>
            </w:r>
            <w:r>
              <w:rPr>
                <w:rFonts w:ascii="Arimo" w:hAnsi="Arimo" w:cs="Arimo" w:eastAsia="Arimo"/>
                <w:color w:val="000000"/>
                <w:sz w:val="24"/>
                <w:szCs w:val="24"/>
              </w:rPr>
              <w:t xml:space="preserve">
</w:t>
            </w:r>
          </w:p>
        </w:tc>
        <w:tc>
          <w:tcPr>
            <w:tcW w:w="7004" w:type="dxa"/>
            <w:tcMar>
              <w:top w:w="180"/>
              <w:start w:w="180"/>
              <w:bottom w:w="180"/>
              <w:end w:w="180"/>
            </w:tcMar>
          </w:tcPr>
          <w:p>
            <w:pPr>
              <w:spacing w:after="120" w:before="120" w:line="336" w:lineRule="auto"/>
              <w:ind w:firstLine="0" w:start="0"/>
              <w:jc w:val="start"/>
            </w:pPr>
            <w:r>
              <w:rPr>
                <w:rFonts w:ascii="Arimo" w:hAnsi="Arimo" w:cs="Arimo" w:eastAsia="Arimo"/>
                <w:color w:val="000000"/>
                <w:sz w:val="24"/>
                <w:szCs w:val="24"/>
              </w:rPr>
              <w:t>Select “ Add New”</w:t>
            </w:r>
            <w:r>
              <w:rPr>
                <w:rFonts w:ascii="Arimo" w:hAnsi="Arimo" w:cs="Arimo" w:eastAsia="Arimo"/>
                <w:color w:val="000000"/>
                <w:sz w:val="24"/>
                <w:szCs w:val="24"/>
              </w:rPr>
              <w:t xml:space="preserve">
</w:t>
            </w:r>
          </w:p>
        </w:tc>
        <w:tc>
          <w:tcPr>
            <w:tcW w:w="2128" w:type="dxa"/>
            <w:tcMar>
              <w:top w:w="180"/>
              <w:start w:w="180"/>
              <w:bottom w:w="180"/>
              <w:end w:w="180"/>
            </w:tcMar>
          </w:tcPr>
          <w:p>
            <w:pPr>
              <w:spacing w:after="120" w:before="120" w:line="336" w:lineRule="auto"/>
              <w:ind w:firstLine="0" w:start="0"/>
              <w:jc w:val="start"/>
            </w:pPr>
            <w:r>
              <w:rPr>
                <w:rFonts w:ascii="Arimo Bold" w:hAnsi="Arimo Bold" w:cs="Arimo Bold" w:eastAsia="Arimo Bold"/>
                <w:b/>
                <w:bCs/>
                <w:color w:val="000000"/>
                <w:sz w:val="20"/>
                <w:szCs w:val="20"/>
              </w:rPr>
              <w:t xml:space="preserve">
</w:t>
            </w:r>
          </w:p>
        </w:tc>
      </w:tr>
      <w:tr>
        <w:tc>
          <w:tcPr>
            <w:tcW w:w="227" w:type="dxa"/>
            <w:tcMar>
              <w:top w:w="180"/>
              <w:start w:w="180"/>
              <w:bottom w:w="180"/>
              <w:end w:w="180"/>
            </w:tcMar>
          </w:tcPr>
          <w:p>
            <w:pPr>
              <w:spacing w:after="120" w:before="120" w:line="336" w:lineRule="auto"/>
              <w:ind w:firstLine="0" w:start="0"/>
              <w:jc w:val="start"/>
            </w:pPr>
            <w:r>
              <w:rPr>
                <w:rFonts w:ascii="Arimo" w:hAnsi="Arimo" w:cs="Arimo" w:eastAsia="Arimo"/>
                <w:color w:val="000000"/>
                <w:sz w:val="24"/>
                <w:szCs w:val="24"/>
              </w:rPr>
              <w:t>5</w:t>
            </w:r>
            <w:r>
              <w:rPr>
                <w:rFonts w:ascii="Arimo" w:hAnsi="Arimo" w:cs="Arimo" w:eastAsia="Arimo"/>
                <w:color w:val="000000"/>
                <w:sz w:val="24"/>
                <w:szCs w:val="24"/>
              </w:rPr>
              <w:t xml:space="preserve">
</w:t>
            </w:r>
          </w:p>
        </w:tc>
        <w:tc>
          <w:tcPr>
            <w:tcW w:w="7004" w:type="dxa"/>
            <w:tcMar>
              <w:top w:w="180"/>
              <w:start w:w="180"/>
              <w:bottom w:w="180"/>
              <w:end w:w="180"/>
            </w:tcMar>
          </w:tcPr>
          <w:p>
            <w:pPr>
              <w:spacing w:after="120" w:before="120" w:line="336" w:lineRule="auto"/>
              <w:ind w:firstLine="0" w:start="0"/>
              <w:jc w:val="start"/>
            </w:pPr>
            <w:r>
              <w:rPr>
                <w:rFonts w:ascii="Arimo" w:hAnsi="Arimo" w:cs="Arimo" w:eastAsia="Arimo"/>
                <w:color w:val="000000"/>
                <w:sz w:val="24"/>
                <w:szCs w:val="24"/>
              </w:rPr>
              <w:t>Select the appropriate Semester</w:t>
            </w:r>
            <w:r>
              <w:rPr>
                <w:rFonts w:ascii="Arimo" w:hAnsi="Arimo" w:cs="Arimo" w:eastAsia="Arimo"/>
                <w:color w:val="000000"/>
                <w:sz w:val="24"/>
                <w:szCs w:val="24"/>
              </w:rPr>
              <w:t xml:space="preserve">
</w:t>
            </w:r>
          </w:p>
        </w:tc>
        <w:tc>
          <w:tcPr>
            <w:tcW w:w="2128" w:type="dxa"/>
            <w:tcMar>
              <w:top w:w="180"/>
              <w:start w:w="180"/>
              <w:bottom w:w="180"/>
              <w:end w:w="180"/>
            </w:tcMar>
          </w:tcPr>
          <w:p>
            <w:pPr>
              <w:spacing w:after="120" w:before="120" w:line="336" w:lineRule="auto"/>
              <w:ind w:firstLine="0" w:start="0"/>
              <w:jc w:val="start"/>
            </w:pPr>
            <w:r>
              <w:rPr>
                <w:rFonts w:ascii="Arimo" w:hAnsi="Arimo" w:cs="Arimo" w:eastAsia="Arimo"/>
                <w:color w:val="000000"/>
                <w:sz w:val="24"/>
                <w:szCs w:val="24"/>
              </w:rPr>
              <w:t xml:space="preserve">
</w:t>
            </w:r>
          </w:p>
        </w:tc>
      </w:tr>
      <w:tr>
        <w:tc>
          <w:tcPr>
            <w:tcW w:w="227" w:type="dxa"/>
            <w:tcMar>
              <w:top w:w="180"/>
              <w:start w:w="180"/>
              <w:bottom w:w="180"/>
              <w:end w:w="180"/>
            </w:tcMar>
          </w:tcPr>
          <w:p>
            <w:pPr>
              <w:spacing w:after="120" w:before="120" w:line="336" w:lineRule="auto"/>
              <w:ind w:firstLine="0" w:start="0"/>
              <w:jc w:val="start"/>
            </w:pPr>
            <w:r>
              <w:rPr>
                <w:rFonts w:ascii="Arimo" w:hAnsi="Arimo" w:cs="Arimo" w:eastAsia="Arimo"/>
                <w:color w:val="000000"/>
                <w:sz w:val="24"/>
                <w:szCs w:val="24"/>
              </w:rPr>
              <w:t xml:space="preserve">6
</w:t>
            </w:r>
          </w:p>
        </w:tc>
        <w:tc>
          <w:tcPr>
            <w:tcW w:w="7004" w:type="dxa"/>
            <w:tcMar>
              <w:top w:w="180"/>
              <w:start w:w="180"/>
              <w:bottom w:w="180"/>
              <w:end w:w="180"/>
            </w:tcMar>
          </w:tcPr>
          <w:p>
            <w:pPr>
              <w:spacing w:after="120" w:before="120" w:line="336" w:lineRule="auto"/>
              <w:ind w:firstLine="0" w:start="0"/>
              <w:jc w:val="start"/>
            </w:pPr>
            <w:r>
              <w:rPr>
                <w:rFonts w:ascii="Arimo" w:hAnsi="Arimo" w:cs="Arimo" w:eastAsia="Arimo"/>
                <w:color w:val="000000"/>
                <w:sz w:val="24"/>
                <w:szCs w:val="24"/>
              </w:rPr>
              <w:t xml:space="preserve">Select “Submit for All Accommodations”
</w:t>
            </w:r>
          </w:p>
        </w:tc>
        <w:tc>
          <w:tcPr>
            <w:tcW w:w="2128" w:type="dxa"/>
            <w:tcMar>
              <w:top w:w="180"/>
              <w:start w:w="180"/>
              <w:bottom w:w="180"/>
              <w:end w:w="180"/>
            </w:tcMar>
          </w:tcPr>
          <w:p>
            <w:pPr>
              <w:spacing w:after="120" w:before="120" w:line="336" w:lineRule="auto"/>
              <w:ind w:firstLine="0" w:start="0"/>
              <w:jc w:val="start"/>
            </w:pPr>
            <w:r>
              <w:rPr>
                <w:rFonts w:ascii="Arimo" w:hAnsi="Arimo" w:cs="Arimo" w:eastAsia="Arimo"/>
                <w:color w:val="000000"/>
                <w:sz w:val="24"/>
                <w:szCs w:val="24"/>
              </w:rPr>
              <w:t xml:space="preserve">
</w:t>
            </w:r>
          </w:p>
        </w:tc>
      </w:tr>
    </w:tbl>
    <w:p>
      <w:pPr>
        <w:spacing w:after="120" w:before="120" w:line="336" w:lineRule="auto"/>
        <w:ind w:firstLine="0" w:start="0"/>
        <w:jc w:val="start"/>
      </w:pPr>
      <w:r>
        <w:rPr>
          <w:rFonts w:ascii="Arimo" w:hAnsi="Arimo" w:cs="Arimo" w:eastAsia="Arimo"/>
          <w:color w:val="000000"/>
          <w:sz w:val="24"/>
          <w:szCs w:val="24"/>
        </w:rPr>
        <w:t xml:space="preserve">
</w:t>
      </w:r>
    </w:p>
    <w:sectPr>
      <w:pgSz w:w="12240" w:h="1581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Arimo">
    <w:panose1 w:val="020B0604020202020204"/>
    <w:charset w:characterSet="1"/>
    <w:embedRegular r:id="rId1"/>
  </w:font>
  <w:font w:name="Arimo Italics">
    <w:panose1 w:val="020B0604020202090204"/>
    <w:charset w:characterSet="1"/>
    <w:embedItalic r:id="rId2"/>
  </w:font>
  <w:font w:name="Arimo Bold Italics">
    <w:panose1 w:val="020B0704020202090204"/>
    <w:charset w:characterSet="1"/>
    <w:embedBoldItalic r:id="rId3"/>
  </w:font>
  <w:font w:name="Arimo Bold">
    <w:panose1 w:val="020B0704020202020204"/>
    <w:charset w:characterSet="1"/>
    <w:embedBold r:id="rId4"/>
  </w:font>
</w:fonts>
</file>

<file path=word/settings.xml><?xml version="1.0" encoding="utf-8"?>
<w:settings xmlns:w="http://schemas.openxmlformats.org/wordprocessingml/2006/main">
  <w:embedTrueTypeFonts/>
  <w:doNotShadeFormData/>
</w:settings>
</file>

<file path=word/_rels/document.xml.rels><?xml version="1.0" encoding="UTF-8" standalone="yes"?><Relationships xmlns="http://schemas.openxmlformats.org/package/2006/relationships"><Relationship Id="rId1" Target="settings.xml" Type="http://schemas.openxmlformats.org/officeDocument/2006/relationships/settings"/><Relationship Id="rId2" Target="fontTable.xml" Type="http://schemas.openxmlformats.org/officeDocument/2006/relationships/fontTable"/><Relationship Id="rId3" Target="media/image1.png" Type="http://schemas.openxmlformats.org/officeDocument/2006/relationships/image"/><Relationship Id="rId4" Target="https://coppin-accommodate.symplicity.com" TargetMode="External" Type="http://schemas.openxmlformats.org/officeDocument/2006/relationships/hyperlink"/></Relationships>
</file>

<file path=word/_rels/fontTable.xml.rels><?xml version="1.0" encoding="UTF-8" standalone="yes"?><Relationships xmlns="http://schemas.openxmlformats.org/package/2006/relationships"><Relationship Id="rId1" Target="fonts/font1.odttf" Type="http://schemas.openxmlformats.org/officeDocument/2006/relationships/font"/><Relationship Id="rId2" Target="fonts/font2.odttf" Type="http://schemas.openxmlformats.org/officeDocument/2006/relationships/font"/><Relationship Id="rId3" Target="fonts/font3.odttf" Type="http://schemas.openxmlformats.org/officeDocument/2006/relationships/font"/><Relationship Id="rId4" Target="fonts/font4.odttf" Type="http://schemas.openxmlformats.org/officeDocument/2006/relationships/font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2024-07-09T17:49:35Z</dcterms:created>
  <dc:creator>Apache POI</dc:creator>
</cp:coreProperties>
</file>